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A" w:rsidRPr="0013757A" w:rsidRDefault="0013757A" w:rsidP="00C73896">
      <w:pPr>
        <w:widowControl w:val="0"/>
        <w:shd w:val="clear" w:color="auto" w:fill="FFFFFF"/>
        <w:spacing w:after="0" w:line="322" w:lineRule="exact"/>
        <w:ind w:right="6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>Методы оценки профессионального уровня и личностных качеств кандидатов</w:t>
      </w:r>
    </w:p>
    <w:p w:rsidR="0013757A" w:rsidRPr="0013757A" w:rsidRDefault="0013757A" w:rsidP="0013757A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757A" w:rsidRPr="0013757A" w:rsidRDefault="0013757A" w:rsidP="0013757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757A">
        <w:rPr>
          <w:rFonts w:ascii="Times New Roman" w:hAnsi="Times New Roman" w:cs="Times New Roman"/>
          <w:sz w:val="28"/>
          <w:szCs w:val="28"/>
          <w:u w:val="single"/>
        </w:rPr>
        <w:t>Тестирование.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Тестирование кандидатов проводится </w:t>
      </w:r>
      <w:r w:rsidRPr="0013757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3 балла, если за правильные ответы получено от 54 до 60 баллов;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2 балла, если за правильные ответы получено от 48 до 53 баллов;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 балл, если за правильные ответы получено от 42 до 47 баллов;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0 баллов, если за правильные ответы получено менее чем 42 балла.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:rsidR="0013757A" w:rsidRPr="0013757A" w:rsidRDefault="0013757A" w:rsidP="0013757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13757A" w:rsidRDefault="0013757A" w:rsidP="001375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13757A" w:rsidRDefault="0013757A" w:rsidP="001375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13757A" w:rsidRPr="0013757A" w:rsidRDefault="0013757A" w:rsidP="001375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13757A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t>Индивидуальное собеседование.</w:t>
      </w:r>
    </w:p>
    <w:p w:rsidR="0013757A" w:rsidRPr="0013757A" w:rsidRDefault="0013757A" w:rsidP="00137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Индивидуальное собеседование с претендентом проходит в ходе оценки профессионального уровня. В рамках индивидуального собеседования проводится обсуждение с претендентом результатов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выполнения им тестирования, задаются вопросы с целью определения его профессионального уровня. 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Результаты индивидуального собеседования вносятся в бюллетень оценки профессионального уровня.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Максимальный балл, который может быть присужден претенденту по результатам индивидуального собеседования — 10 баллов, минимальный балл — 1 балл.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10 баллов присуждается, если претендент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аргументировано отстаивал собственную точку зрения, обоснованно и самостоятельно принимал решения.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9-8 баллов присуждается, если претендент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аргументировано отстаивал собственную точку зрения и самостоятельно принимал решения.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7-6 баллов присуждается, если претендент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5-4 балла присуждается, если претендент не последовательно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3-2 балла присуждается, если претендент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1 балл присуждается, если претендент не ответил ни на один вопрос, при ответе использовал понятия и термины, не соответствующие заданному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lastRenderedPageBreak/>
        <w:t>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В случае неявки на индивидуальное собеседование баллы не выставляются.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По окончании индивидуального собеседования с претендентом каждый оценивающий профессиональный уровень претендента заносит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br/>
        <w:t>в бюллетень оценки профессионального уровня результат оценки претендента, согласно методике проведения конкурса, утвержденной приказом государственной жилищной инспекции Брянской области.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По результатам сопоставления итоговых баллов претендентов формируется рейтинг претендентов.</w:t>
      </w:r>
    </w:p>
    <w:p w:rsidR="0013757A" w:rsidRPr="0013757A" w:rsidRDefault="0013757A" w:rsidP="0013757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sectPr w:rsidR="0013757A" w:rsidRPr="0013757A" w:rsidSect="00DB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757A"/>
    <w:rsid w:val="0013757A"/>
    <w:rsid w:val="004E11AF"/>
    <w:rsid w:val="00751A37"/>
    <w:rsid w:val="007769C3"/>
    <w:rsid w:val="00C7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tkachenko</cp:lastModifiedBy>
  <cp:revision>4</cp:revision>
  <dcterms:created xsi:type="dcterms:W3CDTF">2024-06-11T08:45:00Z</dcterms:created>
  <dcterms:modified xsi:type="dcterms:W3CDTF">2024-10-24T10:55:00Z</dcterms:modified>
</cp:coreProperties>
</file>